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6F4C6" w14:textId="77777777" w:rsidR="0092789B" w:rsidRPr="003A2072" w:rsidRDefault="0092789B" w:rsidP="0092789B">
      <w:pPr>
        <w:jc w:val="center"/>
        <w:rPr>
          <w:rFonts w:ascii="Arial" w:hAnsi="Arial" w:cs="Arial"/>
          <w:szCs w:val="24"/>
        </w:rPr>
      </w:pPr>
      <w:r w:rsidRPr="003A2072">
        <w:rPr>
          <w:rFonts w:ascii="Arial" w:hAnsi="Arial" w:cs="Arial"/>
          <w:szCs w:val="24"/>
        </w:rPr>
        <w:t>NURS 4540- NURSING PRACTICE: CARE OF COMMUNITIES</w:t>
      </w:r>
    </w:p>
    <w:p w14:paraId="16E927AC" w14:textId="77777777" w:rsidR="0092789B" w:rsidRPr="003A2072" w:rsidRDefault="0092789B" w:rsidP="0092789B">
      <w:pPr>
        <w:rPr>
          <w:rFonts w:ascii="Arial" w:hAnsi="Arial" w:cs="Arial"/>
          <w:szCs w:val="24"/>
        </w:rPr>
      </w:pPr>
    </w:p>
    <w:p w14:paraId="09A3BFDD" w14:textId="77777777" w:rsidR="0092789B" w:rsidRDefault="0092789B" w:rsidP="0092789B">
      <w:pPr>
        <w:jc w:val="center"/>
        <w:rPr>
          <w:rFonts w:ascii="Arial" w:hAnsi="Arial" w:cs="Arial"/>
          <w:b/>
          <w:sz w:val="28"/>
          <w:szCs w:val="24"/>
        </w:rPr>
      </w:pPr>
      <w:bookmarkStart w:id="0" w:name="_Hlk7641462"/>
      <w:r w:rsidRPr="003A2072">
        <w:rPr>
          <w:rFonts w:ascii="Arial" w:hAnsi="Arial" w:cs="Arial"/>
          <w:b/>
          <w:sz w:val="28"/>
          <w:szCs w:val="24"/>
        </w:rPr>
        <w:t>Lecture Assignment #2 - The U.S. Health Care System and Finance</w:t>
      </w:r>
      <w:bookmarkEnd w:id="0"/>
    </w:p>
    <w:p w14:paraId="6A04349C" w14:textId="77777777" w:rsidR="0092789B" w:rsidRPr="003A2072" w:rsidRDefault="0092789B" w:rsidP="0092789B">
      <w:pPr>
        <w:jc w:val="center"/>
        <w:rPr>
          <w:rFonts w:ascii="Arial" w:hAnsi="Arial" w:cs="Arial"/>
          <w:b/>
          <w:sz w:val="28"/>
          <w:szCs w:val="24"/>
        </w:rPr>
      </w:pPr>
      <w:r w:rsidRPr="000604D1">
        <w:rPr>
          <w:rFonts w:ascii="Arial" w:hAnsi="Arial" w:cs="Arial"/>
          <w:noProof/>
          <w:szCs w:val="24"/>
        </w:rPr>
        <mc:AlternateContent>
          <mc:Choice Requires="wps">
            <w:drawing>
              <wp:anchor distT="45720" distB="45720" distL="114300" distR="114300" simplePos="0" relativeHeight="251659264" behindDoc="0" locked="0" layoutInCell="1" allowOverlap="1" wp14:anchorId="6C07AB84" wp14:editId="7D4BDFE2">
                <wp:simplePos x="0" y="0"/>
                <wp:positionH relativeFrom="margin">
                  <wp:posOffset>106680</wp:posOffset>
                </wp:positionH>
                <wp:positionV relativeFrom="paragraph">
                  <wp:posOffset>260350</wp:posOffset>
                </wp:positionV>
                <wp:extent cx="5608320" cy="184023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840230"/>
                        </a:xfrm>
                        <a:prstGeom prst="rect">
                          <a:avLst/>
                        </a:prstGeom>
                        <a:solidFill>
                          <a:schemeClr val="accent6">
                            <a:lumMod val="20000"/>
                            <a:lumOff val="80000"/>
                          </a:schemeClr>
                        </a:solidFill>
                        <a:ln w="25400">
                          <a:solidFill>
                            <a:srgbClr val="000000"/>
                          </a:solidFill>
                          <a:miter lim="800000"/>
                          <a:headEnd/>
                          <a:tailEnd/>
                        </a:ln>
                      </wps:spPr>
                      <wps:txbx>
                        <w:txbxContent>
                          <w:p w14:paraId="62D8E7E5" w14:textId="77777777" w:rsidR="0092789B" w:rsidRPr="000604D1" w:rsidRDefault="0092789B" w:rsidP="0092789B">
                            <w:pPr>
                              <w:rPr>
                                <w:u w:val="single"/>
                              </w:rPr>
                            </w:pPr>
                            <w:r w:rsidRPr="000604D1">
                              <w:rPr>
                                <w:u w:val="single"/>
                              </w:rPr>
                              <w:t>Course Measurable Student Learning Outcomes:</w:t>
                            </w:r>
                          </w:p>
                          <w:p w14:paraId="364533B4" w14:textId="77777777" w:rsidR="0092789B" w:rsidRPr="000604D1" w:rsidRDefault="0092789B" w:rsidP="0092789B">
                            <w:pPr>
                              <w:rPr>
                                <w:sz w:val="6"/>
                              </w:rPr>
                            </w:pPr>
                          </w:p>
                          <w:p w14:paraId="17DD4F5E" w14:textId="77777777" w:rsidR="0092789B" w:rsidRPr="000604D1" w:rsidRDefault="0092789B" w:rsidP="0092789B">
                            <w:pPr>
                              <w:numPr>
                                <w:ilvl w:val="0"/>
                                <w:numId w:val="2"/>
                              </w:numPr>
                            </w:pPr>
                            <w:r w:rsidRPr="000604D1">
                              <w:t>Examine the standards of care, trends, culture of safety, and other issues influencing community health nursing and the health care system.</w:t>
                            </w:r>
                          </w:p>
                          <w:p w14:paraId="203A8DDC" w14:textId="77777777" w:rsidR="0092789B" w:rsidRPr="000604D1" w:rsidRDefault="0092789B" w:rsidP="0092789B">
                            <w:pPr>
                              <w:rPr>
                                <w:sz w:val="8"/>
                              </w:rPr>
                            </w:pPr>
                          </w:p>
                          <w:p w14:paraId="0160FA0E" w14:textId="77777777" w:rsidR="0092789B" w:rsidRPr="000604D1" w:rsidRDefault="0092789B" w:rsidP="0092789B">
                            <w:pPr>
                              <w:ind w:firstLine="360"/>
                            </w:pPr>
                            <w:r w:rsidRPr="000604D1">
                              <w:t xml:space="preserve">4. </w:t>
                            </w:r>
                            <w:r w:rsidRPr="000604D1">
                              <w:tab/>
                              <w:t xml:space="preserve">Model holistic/multi-dimensional </w:t>
                            </w:r>
                            <w:proofErr w:type="spellStart"/>
                            <w:r w:rsidRPr="000604D1">
                              <w:t>interprofessional</w:t>
                            </w:r>
                            <w:proofErr w:type="spellEnd"/>
                            <w:r w:rsidRPr="000604D1">
                              <w:t xml:space="preserve"> and </w:t>
                            </w:r>
                            <w:proofErr w:type="spellStart"/>
                            <w:r w:rsidRPr="000604D1">
                              <w:t>intraprofessional</w:t>
                            </w:r>
                            <w:proofErr w:type="spellEnd"/>
                            <w:r w:rsidRPr="000604D1">
                              <w:t xml:space="preserve"> health </w:t>
                            </w:r>
                          </w:p>
                          <w:p w14:paraId="0065A95B" w14:textId="77777777" w:rsidR="0092789B" w:rsidRDefault="0092789B" w:rsidP="0092789B">
                            <w:pPr>
                              <w:ind w:left="720"/>
                            </w:pPr>
                            <w:r w:rsidRPr="000604D1">
                              <w:t>care that addresses the needs of diverse and vulnerable populations across the lifespan within legal, ethical, and regulatory parameters.</w:t>
                            </w:r>
                          </w:p>
                          <w:p w14:paraId="571EB95D" w14:textId="77777777" w:rsidR="0092789B" w:rsidRPr="000604D1" w:rsidRDefault="0092789B" w:rsidP="0092789B">
                            <w:pPr>
                              <w:ind w:left="720"/>
                              <w:rPr>
                                <w:sz w:val="6"/>
                              </w:rPr>
                            </w:pPr>
                          </w:p>
                          <w:p w14:paraId="50B9F7B1" w14:textId="77777777" w:rsidR="0092789B" w:rsidRPr="000604D1" w:rsidRDefault="0092789B" w:rsidP="0092789B">
                            <w:r>
                              <w:t xml:space="preserve">      7. </w:t>
                            </w:r>
                            <w:r>
                              <w:tab/>
                            </w:r>
                            <w:r w:rsidRPr="000604D1">
                              <w:t xml:space="preserve">Choose strategies to advocate for and influence health care policy on behalf of </w:t>
                            </w:r>
                          </w:p>
                          <w:p w14:paraId="096019A5" w14:textId="77777777" w:rsidR="0092789B" w:rsidRPr="000604D1" w:rsidRDefault="0092789B" w:rsidP="0092789B">
                            <w:pPr>
                              <w:ind w:firstLine="720"/>
                            </w:pPr>
                            <w:r w:rsidRPr="000604D1">
                              <w:t>clients, families, populations, and communities.</w:t>
                            </w:r>
                          </w:p>
                          <w:p w14:paraId="46C48856" w14:textId="77777777" w:rsidR="0092789B" w:rsidRDefault="0092789B" w:rsidP="0092789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07AB84" id="_x0000_t202" coordsize="21600,21600" o:spt="202" path="m0,0l0,21600,21600,21600,21600,0xe">
                <v:stroke joinstyle="miter"/>
                <v:path gradientshapeok="t" o:connecttype="rect"/>
              </v:shapetype>
              <v:shape id="Text_x0020_Box_x0020_2" o:spid="_x0000_s1026" type="#_x0000_t202" style="position:absolute;left:0;text-align:left;margin-left:8.4pt;margin-top:20.5pt;width:441.6pt;height:144.9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" fillcolor="#e2efd9 [665]" strokeweight="2pt">
                <v:textbox style="mso-fit-shape-to-text:t">
                  <w:txbxContent>
                    <w:p w14:paraId="62D8E7E5" w14:textId="77777777" w:rsidR="0092789B" w:rsidRPr="000604D1" w:rsidRDefault="0092789B" w:rsidP="0092789B">
                      <w:pPr>
                        <w:rPr>
                          <w:u w:val="single"/>
                        </w:rPr>
                      </w:pPr>
                      <w:r w:rsidRPr="000604D1">
                        <w:rPr>
                          <w:u w:val="single"/>
                        </w:rPr>
                        <w:t>Course Measurable Student Learning Outcomes:</w:t>
                      </w:r>
                    </w:p>
                    <w:p w14:paraId="364533B4" w14:textId="77777777" w:rsidR="0092789B" w:rsidRPr="000604D1" w:rsidRDefault="0092789B" w:rsidP="0092789B">
                      <w:pPr>
                        <w:rPr>
                          <w:sz w:val="6"/>
                        </w:rPr>
                      </w:pPr>
                    </w:p>
                    <w:p w14:paraId="17DD4F5E" w14:textId="77777777" w:rsidR="0092789B" w:rsidRPr="000604D1" w:rsidRDefault="0092789B" w:rsidP="0092789B">
                      <w:pPr>
                        <w:numPr>
                          <w:ilvl w:val="0"/>
                          <w:numId w:val="2"/>
                        </w:numPr>
                      </w:pPr>
                      <w:r w:rsidRPr="000604D1">
                        <w:t>Examine the standards of care, trends, culture of safety, and other issues influencing community health nursing and the health care system.</w:t>
                      </w:r>
                    </w:p>
                    <w:p w14:paraId="203A8DDC" w14:textId="77777777" w:rsidR="0092789B" w:rsidRPr="000604D1" w:rsidRDefault="0092789B" w:rsidP="0092789B">
                      <w:pPr>
                        <w:rPr>
                          <w:sz w:val="8"/>
                        </w:rPr>
                      </w:pPr>
                    </w:p>
                    <w:p w14:paraId="0160FA0E" w14:textId="77777777" w:rsidR="0092789B" w:rsidRPr="000604D1" w:rsidRDefault="0092789B" w:rsidP="0092789B">
                      <w:pPr>
                        <w:ind w:firstLine="360"/>
                      </w:pPr>
                      <w:r w:rsidRPr="000604D1">
                        <w:t xml:space="preserve">4. </w:t>
                      </w:r>
                      <w:r w:rsidRPr="000604D1">
                        <w:tab/>
                        <w:t xml:space="preserve">Model holistic/multi-dimensional </w:t>
                      </w:r>
                      <w:proofErr w:type="spellStart"/>
                      <w:r w:rsidRPr="000604D1">
                        <w:t>interprofessional</w:t>
                      </w:r>
                      <w:proofErr w:type="spellEnd"/>
                      <w:r w:rsidRPr="000604D1">
                        <w:t xml:space="preserve"> and </w:t>
                      </w:r>
                      <w:proofErr w:type="spellStart"/>
                      <w:r w:rsidRPr="000604D1">
                        <w:t>intraprofessional</w:t>
                      </w:r>
                      <w:proofErr w:type="spellEnd"/>
                      <w:r w:rsidRPr="000604D1">
                        <w:t xml:space="preserve"> health </w:t>
                      </w:r>
                    </w:p>
                    <w:p w14:paraId="0065A95B" w14:textId="77777777" w:rsidR="0092789B" w:rsidRDefault="0092789B" w:rsidP="0092789B">
                      <w:pPr>
                        <w:ind w:left="720"/>
                      </w:pPr>
                      <w:r w:rsidRPr="000604D1">
                        <w:t>care that addresses the needs of diverse and vulnerable populations across the lifespan within legal, ethical, and regulatory parameters.</w:t>
                      </w:r>
                    </w:p>
                    <w:p w14:paraId="571EB95D" w14:textId="77777777" w:rsidR="0092789B" w:rsidRPr="000604D1" w:rsidRDefault="0092789B" w:rsidP="0092789B">
                      <w:pPr>
                        <w:ind w:left="720"/>
                        <w:rPr>
                          <w:sz w:val="6"/>
                        </w:rPr>
                      </w:pPr>
                    </w:p>
                    <w:p w14:paraId="50B9F7B1" w14:textId="77777777" w:rsidR="0092789B" w:rsidRPr="000604D1" w:rsidRDefault="0092789B" w:rsidP="0092789B">
                      <w:r>
                        <w:t xml:space="preserve">      7. </w:t>
                      </w:r>
                      <w:r>
                        <w:tab/>
                      </w:r>
                      <w:r w:rsidRPr="000604D1">
                        <w:t xml:space="preserve">Choose strategies to advocate for and influence health care policy on behalf of </w:t>
                      </w:r>
                    </w:p>
                    <w:p w14:paraId="096019A5" w14:textId="77777777" w:rsidR="0092789B" w:rsidRPr="000604D1" w:rsidRDefault="0092789B" w:rsidP="0092789B">
                      <w:pPr>
                        <w:ind w:firstLine="720"/>
                      </w:pPr>
                      <w:r w:rsidRPr="000604D1">
                        <w:t>clients, families, populations, and communities.</w:t>
                      </w:r>
                    </w:p>
                    <w:p w14:paraId="46C48856" w14:textId="77777777" w:rsidR="0092789B" w:rsidRDefault="0092789B" w:rsidP="0092789B"/>
                  </w:txbxContent>
                </v:textbox>
                <w10:wrap type="square" anchorx="margin"/>
              </v:shape>
            </w:pict>
          </mc:Fallback>
        </mc:AlternateContent>
      </w:r>
    </w:p>
    <w:p w14:paraId="3E632EC5" w14:textId="77777777" w:rsidR="0092789B" w:rsidRDefault="0092789B" w:rsidP="0092789B">
      <w:pPr>
        <w:rPr>
          <w:rFonts w:ascii="Arial" w:hAnsi="Arial" w:cs="Arial"/>
          <w:b/>
          <w:szCs w:val="24"/>
          <w:u w:val="single"/>
        </w:rPr>
      </w:pPr>
    </w:p>
    <w:p w14:paraId="7E061D32" w14:textId="77777777" w:rsidR="0092789B" w:rsidRPr="00A9160E" w:rsidRDefault="0092789B" w:rsidP="0092789B">
      <w:pPr>
        <w:rPr>
          <w:rFonts w:ascii="Arial" w:hAnsi="Arial" w:cs="Arial"/>
          <w:b/>
          <w:szCs w:val="24"/>
          <w:u w:val="single"/>
        </w:rPr>
      </w:pPr>
      <w:r w:rsidRPr="00A9160E">
        <w:rPr>
          <w:rFonts w:ascii="Arial" w:hAnsi="Arial" w:cs="Arial"/>
          <w:b/>
          <w:szCs w:val="24"/>
          <w:u w:val="single"/>
        </w:rPr>
        <w:t>Scenario:</w:t>
      </w:r>
    </w:p>
    <w:p w14:paraId="4B9AFB01" w14:textId="77777777" w:rsidR="0092789B" w:rsidRPr="003A2072" w:rsidRDefault="0092789B" w:rsidP="0092789B">
      <w:pPr>
        <w:rPr>
          <w:rFonts w:ascii="Arial" w:hAnsi="Arial" w:cs="Arial"/>
          <w:szCs w:val="24"/>
        </w:rPr>
      </w:pPr>
      <w:r w:rsidRPr="003A2072">
        <w:rPr>
          <w:rFonts w:ascii="Arial" w:hAnsi="Arial" w:cs="Arial"/>
          <w:szCs w:val="24"/>
        </w:rPr>
        <w:t xml:space="preserve">A group of intelligent and well educated, middle aged citizens, i.e., school teachers, accountants, paralegals, and other non-health care professionals, wants a nurse to help them to educate their peers about the health care system. You have been asked to teach them more about the U.S. Health Care System (US HSC System). </w:t>
      </w:r>
    </w:p>
    <w:p w14:paraId="139C2850" w14:textId="77777777" w:rsidR="0092789B" w:rsidRPr="003A2072" w:rsidRDefault="0092789B" w:rsidP="0092789B">
      <w:pPr>
        <w:rPr>
          <w:rFonts w:ascii="Arial" w:hAnsi="Arial" w:cs="Arial"/>
          <w:b/>
          <w:szCs w:val="24"/>
        </w:rPr>
      </w:pPr>
    </w:p>
    <w:p w14:paraId="68C33B75" w14:textId="77777777" w:rsidR="0092789B" w:rsidRPr="00A9160E" w:rsidRDefault="0092789B" w:rsidP="0092789B">
      <w:pPr>
        <w:rPr>
          <w:rFonts w:ascii="Arial" w:hAnsi="Arial" w:cs="Arial"/>
          <w:b/>
          <w:szCs w:val="24"/>
          <w:u w:val="single"/>
        </w:rPr>
      </w:pPr>
      <w:r w:rsidRPr="00A9160E">
        <w:rPr>
          <w:rFonts w:ascii="Arial" w:hAnsi="Arial" w:cs="Arial"/>
          <w:b/>
          <w:szCs w:val="24"/>
          <w:u w:val="single"/>
        </w:rPr>
        <w:t>Instructions:</w:t>
      </w:r>
    </w:p>
    <w:p w14:paraId="24CCF2C3" w14:textId="77777777" w:rsidR="0092789B" w:rsidRPr="003A2072" w:rsidRDefault="0092789B" w:rsidP="0092789B">
      <w:pPr>
        <w:rPr>
          <w:rFonts w:ascii="Arial" w:hAnsi="Arial" w:cs="Arial"/>
          <w:b/>
          <w:szCs w:val="24"/>
        </w:rPr>
      </w:pPr>
      <w:r w:rsidRPr="003A2072">
        <w:rPr>
          <w:rFonts w:ascii="Arial" w:hAnsi="Arial" w:cs="Arial"/>
          <w:b/>
          <w:szCs w:val="24"/>
        </w:rPr>
        <w:t xml:space="preserve">This is a formal paper with an APA cover page, a written narrative section that is cited appropriately, and a reference page. Develop sentences of the facts that you would teach this group of community professionals regarding the topics listed in the rubric. It may include lists but should not be cut and pasted from websites. All work must be correctly referenced and paraphrased well in APA format. </w:t>
      </w:r>
    </w:p>
    <w:p w14:paraId="6589F4F6" w14:textId="77777777" w:rsidR="0092789B" w:rsidRPr="003A2072" w:rsidRDefault="0092789B" w:rsidP="0092789B">
      <w:pPr>
        <w:rPr>
          <w:rFonts w:ascii="Arial" w:hAnsi="Arial" w:cs="Arial"/>
          <w:b/>
          <w:szCs w:val="24"/>
        </w:rPr>
      </w:pPr>
    </w:p>
    <w:p w14:paraId="78875E33" w14:textId="77777777" w:rsidR="0092789B" w:rsidRDefault="0092789B" w:rsidP="0092789B">
      <w:pPr>
        <w:rPr>
          <w:rFonts w:ascii="Arial" w:hAnsi="Arial" w:cs="Arial"/>
          <w:szCs w:val="24"/>
        </w:rPr>
      </w:pPr>
      <w:r w:rsidRPr="003A2072">
        <w:rPr>
          <w:rFonts w:ascii="Arial" w:hAnsi="Arial" w:cs="Arial"/>
          <w:szCs w:val="24"/>
        </w:rPr>
        <w:t xml:space="preserve">Submit work on time. Points will be deducted for each day an assignment is late. Assignments submitted more than 3 days late will NOT BE ACCEPTED. Assignments must be submitted in the appropriate designated manner on LU Learn (Blackboard). </w:t>
      </w:r>
    </w:p>
    <w:p w14:paraId="7C35CCC0" w14:textId="77777777" w:rsidR="0092789B" w:rsidRDefault="0092789B" w:rsidP="0092789B">
      <w:pPr>
        <w:rPr>
          <w:rFonts w:ascii="Arial" w:hAnsi="Arial" w:cs="Arial"/>
          <w:szCs w:val="24"/>
        </w:rPr>
      </w:pPr>
    </w:p>
    <w:p w14:paraId="36FCD644" w14:textId="77777777" w:rsidR="0092789B" w:rsidRPr="003A2072" w:rsidRDefault="0092789B" w:rsidP="0092789B">
      <w:pPr>
        <w:rPr>
          <w:rFonts w:ascii="Arial" w:hAnsi="Arial" w:cs="Arial"/>
          <w:szCs w:val="24"/>
        </w:rPr>
      </w:pPr>
      <w:r w:rsidRPr="003A2072">
        <w:rPr>
          <w:rFonts w:ascii="Arial" w:hAnsi="Arial" w:cs="Arial"/>
          <w:szCs w:val="24"/>
        </w:rPr>
        <w:t xml:space="preserve">Material inadequately referenced, paraphrased, or that sounds too similar to another student’s posting will be consider plagiarism and grounds for disciplinary action in the School of Department of Nursing and Lamar University.   </w:t>
      </w:r>
    </w:p>
    <w:p w14:paraId="1CB4B391" w14:textId="77777777" w:rsidR="0092789B" w:rsidRPr="003A2072" w:rsidRDefault="0092789B" w:rsidP="0092789B">
      <w:pPr>
        <w:rPr>
          <w:rFonts w:ascii="Arial" w:hAnsi="Arial" w:cs="Arial"/>
          <w:szCs w:val="24"/>
        </w:rPr>
      </w:pPr>
    </w:p>
    <w:p w14:paraId="5B597261" w14:textId="77777777" w:rsidR="0092789B" w:rsidRPr="003A2072" w:rsidRDefault="0092789B" w:rsidP="0092789B">
      <w:pPr>
        <w:rPr>
          <w:rFonts w:ascii="Arial" w:hAnsi="Arial" w:cs="Arial"/>
          <w:szCs w:val="24"/>
        </w:rPr>
      </w:pPr>
    </w:p>
    <w:p w14:paraId="1185CFA1" w14:textId="77777777" w:rsidR="0092789B" w:rsidRPr="003A2072" w:rsidRDefault="0092789B" w:rsidP="0092789B">
      <w:pPr>
        <w:rPr>
          <w:rFonts w:ascii="Arial" w:hAnsi="Arial" w:cs="Arial"/>
          <w:szCs w:val="24"/>
        </w:rPr>
      </w:pPr>
      <w:r w:rsidRPr="003A2072">
        <w:rPr>
          <w:rFonts w:ascii="Arial" w:hAnsi="Arial" w:cs="Arial"/>
          <w:szCs w:val="24"/>
        </w:rPr>
        <w:t xml:space="preserve">Healthcare disparities resources found at  </w:t>
      </w:r>
      <w:hyperlink r:id="rId5" w:history="1">
        <w:r w:rsidRPr="003A2072">
          <w:rPr>
            <w:rStyle w:val="Hyperlink"/>
            <w:rFonts w:ascii="Arial" w:hAnsi="Arial" w:cs="Arial"/>
            <w:szCs w:val="24"/>
          </w:rPr>
          <w:t>http://www.cdc.gov/minorityhealth/CHDIReport.html</w:t>
        </w:r>
      </w:hyperlink>
    </w:p>
    <w:p w14:paraId="557B058A" w14:textId="77777777" w:rsidR="0092789B" w:rsidRDefault="0092789B" w:rsidP="0092789B">
      <w:pPr>
        <w:rPr>
          <w:rFonts w:ascii="Arial" w:hAnsi="Arial" w:cs="Arial"/>
          <w:szCs w:val="24"/>
        </w:rPr>
      </w:pPr>
    </w:p>
    <w:tbl>
      <w:tblPr>
        <w:tblStyle w:val="TableGrid"/>
        <w:tblpPr w:leftFromText="180" w:rightFromText="180" w:vertAnchor="page" w:horzAnchor="margin" w:tblpY="2521"/>
        <w:tblW w:w="9265" w:type="dxa"/>
        <w:tblLook w:val="04A0" w:firstRow="1" w:lastRow="0" w:firstColumn="1" w:lastColumn="0" w:noHBand="0" w:noVBand="1"/>
      </w:tblPr>
      <w:tblGrid>
        <w:gridCol w:w="3055"/>
        <w:gridCol w:w="1440"/>
        <w:gridCol w:w="1440"/>
        <w:gridCol w:w="1710"/>
        <w:gridCol w:w="1620"/>
      </w:tblGrid>
      <w:tr w:rsidR="0092789B" w:rsidRPr="003A2072" w14:paraId="59C8B1BC" w14:textId="77777777" w:rsidTr="00AB6E2C">
        <w:trPr>
          <w:trHeight w:val="620"/>
        </w:trPr>
        <w:tc>
          <w:tcPr>
            <w:tcW w:w="3055" w:type="dxa"/>
          </w:tcPr>
          <w:p w14:paraId="6B9065DB" w14:textId="77777777" w:rsidR="0092789B" w:rsidRPr="007215BB" w:rsidRDefault="0092789B" w:rsidP="00AB6E2C">
            <w:pPr>
              <w:pStyle w:val="ListParagraph"/>
              <w:ind w:left="0"/>
              <w:rPr>
                <w:rFonts w:ascii="Arial" w:hAnsi="Arial" w:cs="Arial"/>
                <w:b/>
                <w:sz w:val="22"/>
                <w:szCs w:val="24"/>
              </w:rPr>
            </w:pPr>
            <w:r w:rsidRPr="007215BB">
              <w:rPr>
                <w:rFonts w:ascii="Arial" w:hAnsi="Arial" w:cs="Arial"/>
                <w:b/>
                <w:sz w:val="22"/>
                <w:szCs w:val="24"/>
              </w:rPr>
              <w:lastRenderedPageBreak/>
              <w:t>Topics taught to the professionals</w:t>
            </w:r>
          </w:p>
        </w:tc>
        <w:tc>
          <w:tcPr>
            <w:tcW w:w="1440" w:type="dxa"/>
          </w:tcPr>
          <w:p w14:paraId="1DA083E3" w14:textId="77777777" w:rsidR="0092789B" w:rsidRPr="007215BB" w:rsidRDefault="0092789B" w:rsidP="00AB6E2C">
            <w:pPr>
              <w:jc w:val="center"/>
              <w:rPr>
                <w:rFonts w:ascii="Arial" w:hAnsi="Arial" w:cs="Arial"/>
                <w:b/>
                <w:sz w:val="22"/>
                <w:szCs w:val="24"/>
              </w:rPr>
            </w:pPr>
            <w:r w:rsidRPr="007215BB">
              <w:rPr>
                <w:rFonts w:ascii="Arial" w:hAnsi="Arial" w:cs="Arial"/>
                <w:b/>
                <w:sz w:val="22"/>
                <w:szCs w:val="24"/>
              </w:rPr>
              <w:t xml:space="preserve">0 to 13 points </w:t>
            </w:r>
          </w:p>
        </w:tc>
        <w:tc>
          <w:tcPr>
            <w:tcW w:w="1440" w:type="dxa"/>
          </w:tcPr>
          <w:p w14:paraId="31F062B9" w14:textId="77777777" w:rsidR="0092789B" w:rsidRPr="007215BB" w:rsidRDefault="0092789B" w:rsidP="00AB6E2C">
            <w:pPr>
              <w:jc w:val="center"/>
              <w:rPr>
                <w:rFonts w:ascii="Arial" w:hAnsi="Arial" w:cs="Arial"/>
                <w:b/>
                <w:sz w:val="22"/>
                <w:szCs w:val="24"/>
              </w:rPr>
            </w:pPr>
            <w:r w:rsidRPr="007215BB">
              <w:rPr>
                <w:rFonts w:ascii="Arial" w:hAnsi="Arial" w:cs="Arial"/>
                <w:b/>
                <w:sz w:val="22"/>
                <w:szCs w:val="24"/>
              </w:rPr>
              <w:t>14 to 15 points</w:t>
            </w:r>
          </w:p>
          <w:p w14:paraId="6E082314" w14:textId="77777777" w:rsidR="0092789B" w:rsidRPr="007215BB" w:rsidRDefault="0092789B" w:rsidP="00AB6E2C">
            <w:pPr>
              <w:jc w:val="center"/>
              <w:rPr>
                <w:rFonts w:ascii="Arial" w:hAnsi="Arial" w:cs="Arial"/>
                <w:b/>
                <w:sz w:val="22"/>
                <w:szCs w:val="24"/>
              </w:rPr>
            </w:pPr>
          </w:p>
        </w:tc>
        <w:tc>
          <w:tcPr>
            <w:tcW w:w="1710" w:type="dxa"/>
          </w:tcPr>
          <w:p w14:paraId="4936A83B" w14:textId="77777777" w:rsidR="0092789B" w:rsidRPr="007215BB" w:rsidRDefault="0092789B" w:rsidP="00AB6E2C">
            <w:pPr>
              <w:jc w:val="center"/>
              <w:rPr>
                <w:rFonts w:ascii="Arial" w:hAnsi="Arial" w:cs="Arial"/>
                <w:b/>
                <w:sz w:val="22"/>
                <w:szCs w:val="24"/>
              </w:rPr>
            </w:pPr>
            <w:r w:rsidRPr="007215BB">
              <w:rPr>
                <w:rFonts w:ascii="Arial" w:hAnsi="Arial" w:cs="Arial"/>
                <w:b/>
                <w:sz w:val="22"/>
                <w:szCs w:val="24"/>
              </w:rPr>
              <w:t>16 to 17 points</w:t>
            </w:r>
          </w:p>
        </w:tc>
        <w:tc>
          <w:tcPr>
            <w:tcW w:w="1620" w:type="dxa"/>
          </w:tcPr>
          <w:p w14:paraId="50E0C3E9" w14:textId="77777777" w:rsidR="0092789B" w:rsidRPr="007215BB" w:rsidRDefault="0092789B" w:rsidP="00AB6E2C">
            <w:pPr>
              <w:jc w:val="center"/>
              <w:rPr>
                <w:rFonts w:ascii="Arial" w:hAnsi="Arial" w:cs="Arial"/>
                <w:b/>
                <w:sz w:val="22"/>
                <w:szCs w:val="24"/>
              </w:rPr>
            </w:pPr>
            <w:r w:rsidRPr="007215BB">
              <w:rPr>
                <w:rFonts w:ascii="Arial" w:hAnsi="Arial" w:cs="Arial"/>
                <w:b/>
                <w:sz w:val="22"/>
                <w:szCs w:val="24"/>
              </w:rPr>
              <w:t>18 to 20 points</w:t>
            </w:r>
          </w:p>
        </w:tc>
      </w:tr>
      <w:tr w:rsidR="0092789B" w:rsidRPr="003A2072" w14:paraId="513DE53A" w14:textId="77777777" w:rsidTr="00AB6E2C">
        <w:tc>
          <w:tcPr>
            <w:tcW w:w="3055" w:type="dxa"/>
          </w:tcPr>
          <w:p w14:paraId="03576F50" w14:textId="77777777" w:rsidR="0092789B" w:rsidRPr="003A2072" w:rsidRDefault="0092789B" w:rsidP="00AB6E2C">
            <w:pPr>
              <w:pStyle w:val="ListParagraph"/>
              <w:numPr>
                <w:ilvl w:val="0"/>
                <w:numId w:val="1"/>
              </w:numPr>
              <w:rPr>
                <w:rFonts w:ascii="Arial" w:hAnsi="Arial" w:cs="Arial"/>
                <w:sz w:val="24"/>
                <w:szCs w:val="24"/>
              </w:rPr>
            </w:pPr>
            <w:r w:rsidRPr="003A2072">
              <w:rPr>
                <w:rFonts w:ascii="Arial" w:hAnsi="Arial" w:cs="Arial"/>
                <w:sz w:val="24"/>
                <w:szCs w:val="24"/>
              </w:rPr>
              <w:t xml:space="preserve">What is covered by Medicare parts A, B, &amp; D?  </w:t>
            </w:r>
          </w:p>
        </w:tc>
        <w:tc>
          <w:tcPr>
            <w:tcW w:w="1440" w:type="dxa"/>
          </w:tcPr>
          <w:p w14:paraId="4C5606C2" w14:textId="77777777" w:rsidR="0092789B" w:rsidRPr="003A2072" w:rsidRDefault="0092789B" w:rsidP="00AB6E2C">
            <w:pPr>
              <w:rPr>
                <w:rFonts w:ascii="Arial" w:hAnsi="Arial" w:cs="Arial"/>
                <w:szCs w:val="24"/>
              </w:rPr>
            </w:pPr>
            <w:r w:rsidRPr="003A2072">
              <w:rPr>
                <w:rFonts w:ascii="Arial" w:hAnsi="Arial" w:cs="Arial"/>
                <w:szCs w:val="24"/>
              </w:rPr>
              <w:t>Content incomplete</w:t>
            </w:r>
          </w:p>
        </w:tc>
        <w:tc>
          <w:tcPr>
            <w:tcW w:w="1440" w:type="dxa"/>
          </w:tcPr>
          <w:p w14:paraId="1B4E313F" w14:textId="77777777" w:rsidR="0092789B" w:rsidRPr="003A2072" w:rsidRDefault="0092789B" w:rsidP="00AB6E2C">
            <w:pPr>
              <w:rPr>
                <w:rFonts w:ascii="Arial" w:hAnsi="Arial" w:cs="Arial"/>
                <w:szCs w:val="24"/>
              </w:rPr>
            </w:pPr>
            <w:r w:rsidRPr="003A2072">
              <w:rPr>
                <w:rFonts w:ascii="Arial" w:hAnsi="Arial" w:cs="Arial"/>
                <w:szCs w:val="24"/>
              </w:rPr>
              <w:t xml:space="preserve">Facts and application limited. </w:t>
            </w:r>
          </w:p>
        </w:tc>
        <w:tc>
          <w:tcPr>
            <w:tcW w:w="1710" w:type="dxa"/>
          </w:tcPr>
          <w:p w14:paraId="21C3FF87" w14:textId="77777777" w:rsidR="0092789B" w:rsidRPr="003A2072" w:rsidRDefault="0092789B" w:rsidP="00AB6E2C">
            <w:pPr>
              <w:rPr>
                <w:rFonts w:ascii="Arial" w:hAnsi="Arial" w:cs="Arial"/>
                <w:szCs w:val="24"/>
              </w:rPr>
            </w:pPr>
            <w:r w:rsidRPr="003A2072">
              <w:rPr>
                <w:rFonts w:ascii="Arial" w:hAnsi="Arial" w:cs="Arial"/>
                <w:szCs w:val="24"/>
              </w:rPr>
              <w:t>Factual clear. Information integrated or applied</w:t>
            </w:r>
          </w:p>
        </w:tc>
        <w:tc>
          <w:tcPr>
            <w:tcW w:w="1620" w:type="dxa"/>
          </w:tcPr>
          <w:p w14:paraId="772E9603" w14:textId="77777777" w:rsidR="0092789B" w:rsidRPr="003A2072" w:rsidRDefault="0092789B" w:rsidP="00AB6E2C">
            <w:pPr>
              <w:rPr>
                <w:rFonts w:ascii="Arial" w:hAnsi="Arial" w:cs="Arial"/>
                <w:szCs w:val="24"/>
              </w:rPr>
            </w:pPr>
            <w:r w:rsidRPr="003A2072">
              <w:rPr>
                <w:rFonts w:ascii="Arial" w:hAnsi="Arial" w:cs="Arial"/>
                <w:szCs w:val="24"/>
              </w:rPr>
              <w:t xml:space="preserve">Content complete, clear, applied well and creatively. </w:t>
            </w:r>
          </w:p>
        </w:tc>
      </w:tr>
      <w:tr w:rsidR="0092789B" w:rsidRPr="003A2072" w14:paraId="25EC7F47" w14:textId="77777777" w:rsidTr="00AB6E2C">
        <w:tc>
          <w:tcPr>
            <w:tcW w:w="3055" w:type="dxa"/>
          </w:tcPr>
          <w:p w14:paraId="4E8FD0E4" w14:textId="77777777" w:rsidR="0092789B" w:rsidRPr="003A2072" w:rsidRDefault="0092789B" w:rsidP="00AB6E2C">
            <w:pPr>
              <w:pStyle w:val="ListParagraph"/>
              <w:numPr>
                <w:ilvl w:val="0"/>
                <w:numId w:val="1"/>
              </w:numPr>
              <w:rPr>
                <w:rFonts w:ascii="Arial" w:hAnsi="Arial" w:cs="Arial"/>
                <w:sz w:val="24"/>
                <w:szCs w:val="24"/>
              </w:rPr>
            </w:pPr>
            <w:r w:rsidRPr="003A2072">
              <w:rPr>
                <w:rFonts w:ascii="Arial" w:hAnsi="Arial" w:cs="Arial"/>
                <w:sz w:val="24"/>
                <w:szCs w:val="24"/>
              </w:rPr>
              <w:t>How is Medicaid funded in Texas? Who is eligible to receive Medicaid benefits?</w:t>
            </w:r>
          </w:p>
        </w:tc>
        <w:tc>
          <w:tcPr>
            <w:tcW w:w="1440" w:type="dxa"/>
          </w:tcPr>
          <w:p w14:paraId="7E4D871A" w14:textId="77777777" w:rsidR="0092789B" w:rsidRPr="003A2072" w:rsidRDefault="0092789B" w:rsidP="00AB6E2C">
            <w:pPr>
              <w:rPr>
                <w:rFonts w:ascii="Arial" w:hAnsi="Arial" w:cs="Arial"/>
                <w:szCs w:val="24"/>
              </w:rPr>
            </w:pPr>
            <w:r w:rsidRPr="003A2072">
              <w:rPr>
                <w:rFonts w:ascii="Arial" w:hAnsi="Arial" w:cs="Arial"/>
                <w:szCs w:val="24"/>
              </w:rPr>
              <w:t>Content incomplete</w:t>
            </w:r>
          </w:p>
        </w:tc>
        <w:tc>
          <w:tcPr>
            <w:tcW w:w="1440" w:type="dxa"/>
          </w:tcPr>
          <w:p w14:paraId="7F44ED33" w14:textId="77777777" w:rsidR="0092789B" w:rsidRPr="003A2072" w:rsidRDefault="0092789B" w:rsidP="00AB6E2C">
            <w:pPr>
              <w:rPr>
                <w:rFonts w:ascii="Arial" w:hAnsi="Arial" w:cs="Arial"/>
                <w:szCs w:val="24"/>
              </w:rPr>
            </w:pPr>
            <w:r w:rsidRPr="003A2072">
              <w:rPr>
                <w:rFonts w:ascii="Arial" w:hAnsi="Arial" w:cs="Arial"/>
                <w:szCs w:val="24"/>
              </w:rPr>
              <w:t xml:space="preserve">Facts and application limited. </w:t>
            </w:r>
          </w:p>
        </w:tc>
        <w:tc>
          <w:tcPr>
            <w:tcW w:w="1710" w:type="dxa"/>
          </w:tcPr>
          <w:p w14:paraId="124CA801" w14:textId="77777777" w:rsidR="0092789B" w:rsidRPr="003A2072" w:rsidRDefault="0092789B" w:rsidP="00AB6E2C">
            <w:pPr>
              <w:rPr>
                <w:rFonts w:ascii="Arial" w:hAnsi="Arial" w:cs="Arial"/>
                <w:szCs w:val="24"/>
              </w:rPr>
            </w:pPr>
            <w:r w:rsidRPr="003A2072">
              <w:rPr>
                <w:rFonts w:ascii="Arial" w:hAnsi="Arial" w:cs="Arial"/>
                <w:szCs w:val="24"/>
              </w:rPr>
              <w:t>Factual clear. Information integrated or applied</w:t>
            </w:r>
          </w:p>
        </w:tc>
        <w:tc>
          <w:tcPr>
            <w:tcW w:w="1620" w:type="dxa"/>
          </w:tcPr>
          <w:p w14:paraId="21D5E630" w14:textId="77777777" w:rsidR="0092789B" w:rsidRPr="003A2072" w:rsidRDefault="0092789B" w:rsidP="00AB6E2C">
            <w:pPr>
              <w:rPr>
                <w:rFonts w:ascii="Arial" w:hAnsi="Arial" w:cs="Arial"/>
                <w:szCs w:val="24"/>
              </w:rPr>
            </w:pPr>
            <w:r w:rsidRPr="003A2072">
              <w:rPr>
                <w:rFonts w:ascii="Arial" w:hAnsi="Arial" w:cs="Arial"/>
                <w:szCs w:val="24"/>
              </w:rPr>
              <w:t xml:space="preserve">Content complete, clear, applied well and creatively. </w:t>
            </w:r>
          </w:p>
        </w:tc>
      </w:tr>
      <w:tr w:rsidR="0092789B" w:rsidRPr="003A2072" w14:paraId="03D2DAFE" w14:textId="77777777" w:rsidTr="00AB6E2C">
        <w:tc>
          <w:tcPr>
            <w:tcW w:w="3055" w:type="dxa"/>
          </w:tcPr>
          <w:p w14:paraId="7CDB9756" w14:textId="77777777" w:rsidR="0092789B" w:rsidRPr="003A2072" w:rsidRDefault="0092789B" w:rsidP="00AB6E2C">
            <w:pPr>
              <w:pStyle w:val="ListParagraph"/>
              <w:numPr>
                <w:ilvl w:val="0"/>
                <w:numId w:val="1"/>
              </w:numPr>
              <w:rPr>
                <w:rFonts w:ascii="Arial" w:hAnsi="Arial" w:cs="Arial"/>
                <w:sz w:val="24"/>
                <w:szCs w:val="24"/>
              </w:rPr>
            </w:pPr>
            <w:r w:rsidRPr="003A2072">
              <w:rPr>
                <w:rFonts w:ascii="Arial" w:hAnsi="Arial" w:cs="Arial"/>
                <w:sz w:val="24"/>
                <w:szCs w:val="24"/>
              </w:rPr>
              <w:t>Discuss three factors that contribute to health disparities in the United States</w:t>
            </w:r>
          </w:p>
        </w:tc>
        <w:tc>
          <w:tcPr>
            <w:tcW w:w="1440" w:type="dxa"/>
          </w:tcPr>
          <w:p w14:paraId="0F49C890" w14:textId="77777777" w:rsidR="0092789B" w:rsidRPr="003A2072" w:rsidRDefault="0092789B" w:rsidP="00AB6E2C">
            <w:pPr>
              <w:rPr>
                <w:rFonts w:ascii="Arial" w:hAnsi="Arial" w:cs="Arial"/>
                <w:szCs w:val="24"/>
              </w:rPr>
            </w:pPr>
            <w:r w:rsidRPr="003A2072">
              <w:rPr>
                <w:rFonts w:ascii="Arial" w:hAnsi="Arial" w:cs="Arial"/>
                <w:szCs w:val="24"/>
              </w:rPr>
              <w:t>Content incomplete</w:t>
            </w:r>
          </w:p>
        </w:tc>
        <w:tc>
          <w:tcPr>
            <w:tcW w:w="1440" w:type="dxa"/>
          </w:tcPr>
          <w:p w14:paraId="1C9FFBC7" w14:textId="77777777" w:rsidR="0092789B" w:rsidRPr="003A2072" w:rsidRDefault="0092789B" w:rsidP="00AB6E2C">
            <w:pPr>
              <w:rPr>
                <w:rFonts w:ascii="Arial" w:hAnsi="Arial" w:cs="Arial"/>
                <w:szCs w:val="24"/>
              </w:rPr>
            </w:pPr>
            <w:r w:rsidRPr="003A2072">
              <w:rPr>
                <w:rFonts w:ascii="Arial" w:hAnsi="Arial" w:cs="Arial"/>
                <w:szCs w:val="24"/>
              </w:rPr>
              <w:t xml:space="preserve">Facts and application limited. </w:t>
            </w:r>
          </w:p>
        </w:tc>
        <w:tc>
          <w:tcPr>
            <w:tcW w:w="1710" w:type="dxa"/>
          </w:tcPr>
          <w:p w14:paraId="408AD55D" w14:textId="77777777" w:rsidR="0092789B" w:rsidRPr="003A2072" w:rsidRDefault="0092789B" w:rsidP="00AB6E2C">
            <w:pPr>
              <w:rPr>
                <w:rFonts w:ascii="Arial" w:hAnsi="Arial" w:cs="Arial"/>
                <w:szCs w:val="24"/>
              </w:rPr>
            </w:pPr>
            <w:r w:rsidRPr="003A2072">
              <w:rPr>
                <w:rFonts w:ascii="Arial" w:hAnsi="Arial" w:cs="Arial"/>
                <w:szCs w:val="24"/>
              </w:rPr>
              <w:t>Factual clear. Information integrated or applied</w:t>
            </w:r>
          </w:p>
        </w:tc>
        <w:tc>
          <w:tcPr>
            <w:tcW w:w="1620" w:type="dxa"/>
          </w:tcPr>
          <w:p w14:paraId="292822FC" w14:textId="77777777" w:rsidR="0092789B" w:rsidRPr="003A2072" w:rsidRDefault="0092789B" w:rsidP="00AB6E2C">
            <w:pPr>
              <w:rPr>
                <w:rFonts w:ascii="Arial" w:hAnsi="Arial" w:cs="Arial"/>
                <w:szCs w:val="24"/>
              </w:rPr>
            </w:pPr>
            <w:r w:rsidRPr="003A2072">
              <w:rPr>
                <w:rFonts w:ascii="Arial" w:hAnsi="Arial" w:cs="Arial"/>
                <w:szCs w:val="24"/>
              </w:rPr>
              <w:t xml:space="preserve">Content complete, clear, applied well and creatively. </w:t>
            </w:r>
          </w:p>
        </w:tc>
      </w:tr>
      <w:tr w:rsidR="0092789B" w:rsidRPr="003A2072" w14:paraId="27242660" w14:textId="77777777" w:rsidTr="00AB6E2C">
        <w:tc>
          <w:tcPr>
            <w:tcW w:w="3055" w:type="dxa"/>
          </w:tcPr>
          <w:p w14:paraId="4B27F3A7" w14:textId="77777777" w:rsidR="0092789B" w:rsidRPr="003A2072" w:rsidRDefault="0092789B" w:rsidP="00AB6E2C">
            <w:pPr>
              <w:pStyle w:val="ListParagraph"/>
              <w:numPr>
                <w:ilvl w:val="0"/>
                <w:numId w:val="1"/>
              </w:numPr>
              <w:rPr>
                <w:rFonts w:ascii="Arial" w:hAnsi="Arial" w:cs="Arial"/>
                <w:sz w:val="24"/>
                <w:szCs w:val="24"/>
              </w:rPr>
            </w:pPr>
            <w:r w:rsidRPr="003A2072">
              <w:rPr>
                <w:rFonts w:ascii="Arial" w:hAnsi="Arial" w:cs="Arial"/>
                <w:sz w:val="24"/>
                <w:szCs w:val="24"/>
              </w:rPr>
              <w:t>Tell the students about one provision of the Patient Protection and Affordable Care Act that will address a disparity in health care.</w:t>
            </w:r>
          </w:p>
        </w:tc>
        <w:tc>
          <w:tcPr>
            <w:tcW w:w="1440" w:type="dxa"/>
          </w:tcPr>
          <w:p w14:paraId="56BB1C0B" w14:textId="77777777" w:rsidR="0092789B" w:rsidRPr="003A2072" w:rsidRDefault="0092789B" w:rsidP="00AB6E2C">
            <w:pPr>
              <w:rPr>
                <w:rFonts w:ascii="Arial" w:hAnsi="Arial" w:cs="Arial"/>
                <w:szCs w:val="24"/>
              </w:rPr>
            </w:pPr>
            <w:r w:rsidRPr="003A2072">
              <w:rPr>
                <w:rFonts w:ascii="Arial" w:hAnsi="Arial" w:cs="Arial"/>
                <w:szCs w:val="24"/>
              </w:rPr>
              <w:t>Content incomplete</w:t>
            </w:r>
          </w:p>
        </w:tc>
        <w:tc>
          <w:tcPr>
            <w:tcW w:w="1440" w:type="dxa"/>
          </w:tcPr>
          <w:p w14:paraId="632FABAF" w14:textId="77777777" w:rsidR="0092789B" w:rsidRPr="003A2072" w:rsidRDefault="0092789B" w:rsidP="00AB6E2C">
            <w:pPr>
              <w:rPr>
                <w:rFonts w:ascii="Arial" w:hAnsi="Arial" w:cs="Arial"/>
                <w:szCs w:val="24"/>
              </w:rPr>
            </w:pPr>
            <w:r w:rsidRPr="003A2072">
              <w:rPr>
                <w:rFonts w:ascii="Arial" w:hAnsi="Arial" w:cs="Arial"/>
                <w:szCs w:val="24"/>
              </w:rPr>
              <w:t xml:space="preserve">Facts and application limited. </w:t>
            </w:r>
          </w:p>
        </w:tc>
        <w:tc>
          <w:tcPr>
            <w:tcW w:w="1710" w:type="dxa"/>
          </w:tcPr>
          <w:p w14:paraId="36DA42AC" w14:textId="77777777" w:rsidR="0092789B" w:rsidRPr="003A2072" w:rsidRDefault="0092789B" w:rsidP="00AB6E2C">
            <w:pPr>
              <w:rPr>
                <w:rFonts w:ascii="Arial" w:hAnsi="Arial" w:cs="Arial"/>
                <w:szCs w:val="24"/>
              </w:rPr>
            </w:pPr>
            <w:r w:rsidRPr="003A2072">
              <w:rPr>
                <w:rFonts w:ascii="Arial" w:hAnsi="Arial" w:cs="Arial"/>
                <w:szCs w:val="24"/>
              </w:rPr>
              <w:t>Factual clear. Information integrated or applied</w:t>
            </w:r>
          </w:p>
        </w:tc>
        <w:tc>
          <w:tcPr>
            <w:tcW w:w="1620" w:type="dxa"/>
          </w:tcPr>
          <w:p w14:paraId="6E3CA21D" w14:textId="77777777" w:rsidR="0092789B" w:rsidRPr="003A2072" w:rsidRDefault="0092789B" w:rsidP="00AB6E2C">
            <w:pPr>
              <w:rPr>
                <w:rFonts w:ascii="Arial" w:hAnsi="Arial" w:cs="Arial"/>
                <w:szCs w:val="24"/>
              </w:rPr>
            </w:pPr>
            <w:r w:rsidRPr="003A2072">
              <w:rPr>
                <w:rFonts w:ascii="Arial" w:hAnsi="Arial" w:cs="Arial"/>
                <w:szCs w:val="24"/>
              </w:rPr>
              <w:t xml:space="preserve">Content complete, clear, applied well and creatively. </w:t>
            </w:r>
          </w:p>
        </w:tc>
      </w:tr>
      <w:tr w:rsidR="0092789B" w:rsidRPr="003A2072" w14:paraId="1C333908" w14:textId="77777777" w:rsidTr="00AB6E2C">
        <w:tc>
          <w:tcPr>
            <w:tcW w:w="3055" w:type="dxa"/>
          </w:tcPr>
          <w:p w14:paraId="30E103D2" w14:textId="77777777" w:rsidR="0092789B" w:rsidRPr="003A2072" w:rsidRDefault="0092789B" w:rsidP="00AB6E2C">
            <w:pPr>
              <w:pStyle w:val="ListParagraph"/>
              <w:numPr>
                <w:ilvl w:val="0"/>
                <w:numId w:val="1"/>
              </w:numPr>
              <w:rPr>
                <w:rFonts w:ascii="Arial" w:hAnsi="Arial" w:cs="Arial"/>
                <w:sz w:val="24"/>
                <w:szCs w:val="24"/>
              </w:rPr>
            </w:pPr>
            <w:r w:rsidRPr="003A2072">
              <w:rPr>
                <w:rFonts w:ascii="Arial" w:hAnsi="Arial" w:cs="Arial"/>
                <w:sz w:val="24"/>
                <w:szCs w:val="24"/>
              </w:rPr>
              <w:t xml:space="preserve">Discuss </w:t>
            </w:r>
            <w:r>
              <w:rPr>
                <w:rFonts w:ascii="Arial" w:hAnsi="Arial" w:cs="Arial"/>
                <w:sz w:val="24"/>
                <w:szCs w:val="24"/>
              </w:rPr>
              <w:t>one (1) critical issue in health care delivery that poses a</w:t>
            </w:r>
            <w:r w:rsidRPr="003A2072">
              <w:rPr>
                <w:rFonts w:ascii="Arial" w:hAnsi="Arial" w:cs="Arial"/>
                <w:sz w:val="24"/>
                <w:szCs w:val="24"/>
              </w:rPr>
              <w:t xml:space="preserve"> health threat to citizens</w:t>
            </w:r>
            <w:r>
              <w:rPr>
                <w:rFonts w:ascii="Arial" w:hAnsi="Arial" w:cs="Arial"/>
                <w:sz w:val="24"/>
                <w:szCs w:val="24"/>
              </w:rPr>
              <w:t>.</w:t>
            </w:r>
          </w:p>
        </w:tc>
        <w:tc>
          <w:tcPr>
            <w:tcW w:w="1440" w:type="dxa"/>
          </w:tcPr>
          <w:p w14:paraId="435C6C0D" w14:textId="77777777" w:rsidR="0092789B" w:rsidRPr="003A2072" w:rsidRDefault="0092789B" w:rsidP="00AB6E2C">
            <w:pPr>
              <w:rPr>
                <w:rFonts w:ascii="Arial" w:hAnsi="Arial" w:cs="Arial"/>
                <w:szCs w:val="24"/>
              </w:rPr>
            </w:pPr>
            <w:r w:rsidRPr="003A2072">
              <w:rPr>
                <w:rFonts w:ascii="Arial" w:hAnsi="Arial" w:cs="Arial"/>
                <w:szCs w:val="24"/>
              </w:rPr>
              <w:t>Content incomplete</w:t>
            </w:r>
          </w:p>
        </w:tc>
        <w:tc>
          <w:tcPr>
            <w:tcW w:w="1440" w:type="dxa"/>
          </w:tcPr>
          <w:p w14:paraId="4BAA039E" w14:textId="77777777" w:rsidR="0092789B" w:rsidRPr="003A2072" w:rsidRDefault="0092789B" w:rsidP="00AB6E2C">
            <w:pPr>
              <w:rPr>
                <w:rFonts w:ascii="Arial" w:hAnsi="Arial" w:cs="Arial"/>
                <w:szCs w:val="24"/>
              </w:rPr>
            </w:pPr>
            <w:r w:rsidRPr="003A2072">
              <w:rPr>
                <w:rFonts w:ascii="Arial" w:hAnsi="Arial" w:cs="Arial"/>
                <w:szCs w:val="24"/>
              </w:rPr>
              <w:t xml:space="preserve">Facts and application limited. </w:t>
            </w:r>
          </w:p>
        </w:tc>
        <w:tc>
          <w:tcPr>
            <w:tcW w:w="1710" w:type="dxa"/>
          </w:tcPr>
          <w:p w14:paraId="54599685" w14:textId="77777777" w:rsidR="0092789B" w:rsidRPr="003A2072" w:rsidRDefault="0092789B" w:rsidP="00AB6E2C">
            <w:pPr>
              <w:rPr>
                <w:rFonts w:ascii="Arial" w:hAnsi="Arial" w:cs="Arial"/>
                <w:szCs w:val="24"/>
              </w:rPr>
            </w:pPr>
            <w:r w:rsidRPr="003A2072">
              <w:rPr>
                <w:rFonts w:ascii="Arial" w:hAnsi="Arial" w:cs="Arial"/>
                <w:szCs w:val="24"/>
              </w:rPr>
              <w:t>Factual clear. Information integrated or applied</w:t>
            </w:r>
          </w:p>
        </w:tc>
        <w:tc>
          <w:tcPr>
            <w:tcW w:w="1620" w:type="dxa"/>
          </w:tcPr>
          <w:p w14:paraId="0BF04928" w14:textId="77777777" w:rsidR="0092789B" w:rsidRPr="003A2072" w:rsidRDefault="0092789B" w:rsidP="00AB6E2C">
            <w:pPr>
              <w:rPr>
                <w:rFonts w:ascii="Arial" w:hAnsi="Arial" w:cs="Arial"/>
                <w:szCs w:val="24"/>
              </w:rPr>
            </w:pPr>
            <w:r w:rsidRPr="003A2072">
              <w:rPr>
                <w:rFonts w:ascii="Arial" w:hAnsi="Arial" w:cs="Arial"/>
                <w:szCs w:val="24"/>
              </w:rPr>
              <w:t xml:space="preserve">Content complete, clear, applied well and creatively. </w:t>
            </w:r>
          </w:p>
        </w:tc>
      </w:tr>
      <w:tr w:rsidR="0092789B" w:rsidRPr="003A2072" w14:paraId="3910DBB2" w14:textId="77777777" w:rsidTr="00AB6E2C">
        <w:tc>
          <w:tcPr>
            <w:tcW w:w="3055" w:type="dxa"/>
          </w:tcPr>
          <w:p w14:paraId="741FB5E7" w14:textId="77777777" w:rsidR="0092789B" w:rsidRPr="003A2072" w:rsidRDefault="0092789B" w:rsidP="00AB6E2C">
            <w:pPr>
              <w:rPr>
                <w:rFonts w:ascii="Arial" w:hAnsi="Arial" w:cs="Arial"/>
                <w:szCs w:val="24"/>
              </w:rPr>
            </w:pPr>
            <w:r w:rsidRPr="003A2072">
              <w:rPr>
                <w:rFonts w:ascii="Arial" w:hAnsi="Arial" w:cs="Arial"/>
                <w:szCs w:val="24"/>
              </w:rPr>
              <w:t xml:space="preserve">Totals </w:t>
            </w:r>
          </w:p>
          <w:p w14:paraId="7F92627D" w14:textId="77777777" w:rsidR="0092789B" w:rsidRPr="003A2072" w:rsidRDefault="0092789B" w:rsidP="00AB6E2C">
            <w:pPr>
              <w:rPr>
                <w:rFonts w:ascii="Arial" w:hAnsi="Arial" w:cs="Arial"/>
                <w:szCs w:val="24"/>
              </w:rPr>
            </w:pPr>
          </w:p>
        </w:tc>
        <w:tc>
          <w:tcPr>
            <w:tcW w:w="1440" w:type="dxa"/>
          </w:tcPr>
          <w:p w14:paraId="2DD9541E" w14:textId="77777777" w:rsidR="0092789B" w:rsidRPr="003A2072" w:rsidRDefault="0092789B" w:rsidP="00AB6E2C">
            <w:pPr>
              <w:rPr>
                <w:rFonts w:ascii="Arial" w:hAnsi="Arial" w:cs="Arial"/>
                <w:szCs w:val="24"/>
              </w:rPr>
            </w:pPr>
          </w:p>
        </w:tc>
        <w:tc>
          <w:tcPr>
            <w:tcW w:w="1440" w:type="dxa"/>
          </w:tcPr>
          <w:p w14:paraId="057CBC5F" w14:textId="77777777" w:rsidR="0092789B" w:rsidRPr="003A2072" w:rsidRDefault="0092789B" w:rsidP="00AB6E2C">
            <w:pPr>
              <w:rPr>
                <w:rFonts w:ascii="Arial" w:hAnsi="Arial" w:cs="Arial"/>
                <w:szCs w:val="24"/>
              </w:rPr>
            </w:pPr>
          </w:p>
        </w:tc>
        <w:tc>
          <w:tcPr>
            <w:tcW w:w="1710" w:type="dxa"/>
          </w:tcPr>
          <w:p w14:paraId="1D534834" w14:textId="77777777" w:rsidR="0092789B" w:rsidRPr="003A2072" w:rsidRDefault="0092789B" w:rsidP="00AB6E2C">
            <w:pPr>
              <w:rPr>
                <w:rFonts w:ascii="Arial" w:hAnsi="Arial" w:cs="Arial"/>
                <w:szCs w:val="24"/>
              </w:rPr>
            </w:pPr>
          </w:p>
        </w:tc>
        <w:tc>
          <w:tcPr>
            <w:tcW w:w="1620" w:type="dxa"/>
          </w:tcPr>
          <w:p w14:paraId="1F05B581" w14:textId="77777777" w:rsidR="0092789B" w:rsidRPr="003A2072" w:rsidRDefault="0092789B" w:rsidP="00AB6E2C">
            <w:pPr>
              <w:rPr>
                <w:rFonts w:ascii="Arial" w:hAnsi="Arial" w:cs="Arial"/>
                <w:szCs w:val="24"/>
              </w:rPr>
            </w:pPr>
          </w:p>
        </w:tc>
      </w:tr>
    </w:tbl>
    <w:p w14:paraId="56C92097" w14:textId="77777777" w:rsidR="00CA7D42" w:rsidRDefault="0092789B">
      <w:bookmarkStart w:id="1" w:name="_GoBack"/>
      <w:bookmarkEnd w:id="1"/>
    </w:p>
    <w:sectPr w:rsidR="00CA7D42" w:rsidSect="001D4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A4437"/>
    <w:multiLevelType w:val="hybridMultilevel"/>
    <w:tmpl w:val="63C88A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EE2227"/>
    <w:multiLevelType w:val="hybridMultilevel"/>
    <w:tmpl w:val="7646E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89B"/>
    <w:rsid w:val="001D4016"/>
    <w:rsid w:val="00571DAF"/>
    <w:rsid w:val="0092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0E5C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89B"/>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89B"/>
    <w:pPr>
      <w:ind w:left="720"/>
      <w:contextualSpacing/>
    </w:pPr>
    <w:rPr>
      <w:rFonts w:eastAsia="Times New Roman" w:cs="Times New Roman"/>
      <w:sz w:val="20"/>
      <w:szCs w:val="20"/>
    </w:rPr>
  </w:style>
  <w:style w:type="table" w:styleId="TableGrid">
    <w:name w:val="Table Grid"/>
    <w:basedOn w:val="TableNormal"/>
    <w:uiPriority w:val="59"/>
    <w:rsid w:val="0092789B"/>
    <w:rPr>
      <w:rFonts w:ascii="Times New Roman" w:hAnsi="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278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dc.gov/minorityhealth/CHDIReport.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2415</Characters>
  <Application>Microsoft Macintosh Word</Application>
  <DocSecurity>0</DocSecurity>
  <Lines>20</Lines>
  <Paragraphs>5</Paragraphs>
  <ScaleCrop>false</ScaleCrop>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2019-09-04T18:52:00Z</dcterms:created>
  <dcterms:modified xsi:type="dcterms:W3CDTF">2019-09-04T18:53:00Z</dcterms:modified>
</cp:coreProperties>
</file>